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365E01" w:rsidP="00E97A22">
            <w:pPr>
              <w:spacing w:line="240" w:lineRule="exact"/>
              <w:jc w:val="center"/>
              <w:rPr>
                <w:rFonts w:ascii="新宋体" w:eastAsia="新宋体" w:hAnsi="新宋体"/>
              </w:rPr>
            </w:pPr>
            <w:r>
              <w:rPr>
                <w:rFonts w:ascii="新宋体" w:eastAsia="新宋体" w:hAnsi="新宋体"/>
              </w:rPr>
              <w:t>5F2-1</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365E01" w:rsidP="000F134C">
            <w:pPr>
              <w:spacing w:line="240" w:lineRule="exact"/>
              <w:jc w:val="center"/>
              <w:rPr>
                <w:rFonts w:ascii="新宋体" w:eastAsia="新宋体" w:hAnsi="新宋体"/>
              </w:rPr>
            </w:pPr>
            <w:r>
              <w:rPr>
                <w:rFonts w:ascii="新宋体" w:eastAsia="新宋体" w:hAnsi="新宋体"/>
              </w:rPr>
              <w:t>29</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65E01" w:rsidP="00365E01">
            <w:pPr>
              <w:spacing w:line="240" w:lineRule="exact"/>
              <w:jc w:val="center"/>
              <w:rPr>
                <w:rFonts w:ascii="新宋体" w:eastAsia="新宋体" w:hAnsi="新宋体"/>
              </w:rPr>
            </w:pPr>
            <w:r>
              <w:rPr>
                <w:rFonts w:ascii="新宋体" w:eastAsia="新宋体" w:hAnsi="新宋体"/>
              </w:rPr>
              <w:t>16</w:t>
            </w:r>
            <w:r w:rsidR="005A2793">
              <w:rPr>
                <w:rFonts w:ascii="新宋体" w:eastAsia="新宋体" w:hAnsi="新宋体"/>
              </w:rPr>
              <w:t>:</w:t>
            </w:r>
            <w:r>
              <w:rPr>
                <w:rFonts w:ascii="新宋体" w:eastAsia="新宋体" w:hAnsi="新宋体"/>
              </w:rPr>
              <w:t>00-16</w:t>
            </w:r>
            <w:r>
              <w:rPr>
                <w:rFonts w:ascii="新宋体" w:eastAsia="新宋体" w:hAnsi="新宋体" w:hint="eastAsia"/>
              </w:rPr>
              <w:t>:15</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75048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姓名</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75048C" w:rsidRPr="00DC7E1D" w:rsidRDefault="00365E01" w:rsidP="0075048C">
            <w:pPr>
              <w:widowControl/>
              <w:spacing w:line="300" w:lineRule="auto"/>
              <w:rPr>
                <w:kern w:val="0"/>
              </w:rPr>
            </w:pPr>
            <w:r>
              <w:rPr>
                <w:rFonts w:hint="eastAsia"/>
                <w:kern w:val="0"/>
              </w:rPr>
              <w:t>袁健</w:t>
            </w:r>
          </w:p>
        </w:tc>
        <w:tc>
          <w:tcPr>
            <w:tcW w:w="226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Name</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75048C" w:rsidRPr="00D275C7" w:rsidRDefault="0075048C" w:rsidP="0075048C">
            <w:pPr>
              <w:widowControl/>
              <w:spacing w:line="300" w:lineRule="auto"/>
              <w:rPr>
                <w:rFonts w:eastAsia="PMingLiU"/>
                <w:kern w:val="0"/>
                <w:lang w:eastAsia="zh-TW"/>
              </w:rPr>
            </w:pPr>
          </w:p>
        </w:tc>
      </w:tr>
      <w:tr w:rsidR="007A74D9" w:rsidRPr="00A10E43" w:rsidTr="007A6DDF">
        <w:tblPrEx>
          <w:tblLook w:val="0000" w:firstRow="0" w:lastRow="0" w:firstColumn="0" w:lastColumn="0" w:noHBand="0" w:noVBand="0"/>
        </w:tblPrEx>
        <w:trPr>
          <w:trHeight w:val="1116"/>
        </w:trPr>
        <w:tc>
          <w:tcPr>
            <w:tcW w:w="2127" w:type="dxa"/>
            <w:gridSpan w:val="2"/>
          </w:tcPr>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365E01" w:rsidRDefault="00365E01" w:rsidP="00365E01">
            <w:pPr>
              <w:widowControl/>
              <w:spacing w:line="300" w:lineRule="auto"/>
              <w:rPr>
                <w:kern w:val="0"/>
              </w:rPr>
            </w:pPr>
            <w:r>
              <w:rPr>
                <w:rFonts w:hint="eastAsia"/>
                <w:kern w:val="0"/>
              </w:rPr>
              <w:t>深圳市第二人民医院</w:t>
            </w:r>
          </w:p>
          <w:p w:rsidR="007A74D9" w:rsidRPr="00DF1C0F" w:rsidRDefault="00365E01" w:rsidP="00365E01">
            <w:pPr>
              <w:widowControl/>
              <w:spacing w:line="300" w:lineRule="auto"/>
              <w:rPr>
                <w:rFonts w:eastAsia="PMingLiU"/>
                <w:kern w:val="0"/>
                <w:sz w:val="22"/>
                <w:szCs w:val="22"/>
                <w:lang w:eastAsia="zh-TW"/>
              </w:rPr>
            </w:pPr>
            <w:r>
              <w:rPr>
                <w:rFonts w:hint="eastAsia"/>
                <w:kern w:val="0"/>
              </w:rPr>
              <w:t>The Second People</w:t>
            </w:r>
            <w:r>
              <w:rPr>
                <w:kern w:val="0"/>
              </w:rPr>
              <w:t>’</w:t>
            </w:r>
            <w:r>
              <w:rPr>
                <w:rFonts w:hint="eastAsia"/>
                <w:kern w:val="0"/>
              </w:rPr>
              <w:t>s Hospital of SHENZHEN</w:t>
            </w:r>
          </w:p>
        </w:tc>
      </w:tr>
      <w:tr w:rsidR="0075048C"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75048C" w:rsidRPr="006464A8" w:rsidRDefault="0075048C" w:rsidP="0075048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75048C" w:rsidRPr="006464A8" w:rsidRDefault="0075048C" w:rsidP="0075048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75048C" w:rsidRPr="007612B6" w:rsidRDefault="00365E01" w:rsidP="0075048C">
            <w:pPr>
              <w:widowControl/>
              <w:spacing w:line="300" w:lineRule="auto"/>
              <w:rPr>
                <w:rFonts w:eastAsia="PMingLiU"/>
                <w:kern w:val="0"/>
                <w:sz w:val="22"/>
                <w:szCs w:val="22"/>
                <w:lang w:eastAsia="zh-TW"/>
              </w:rPr>
            </w:pPr>
            <w:r>
              <w:rPr>
                <w:rFonts w:hint="eastAsia"/>
                <w:iCs/>
                <w:kern w:val="0"/>
                <w:sz w:val="22"/>
                <w:szCs w:val="22"/>
              </w:rPr>
              <w:t>网络移动端应用训练对在院患者康复治疗及生活质量的影响</w:t>
            </w:r>
          </w:p>
        </w:tc>
      </w:tr>
      <w:tr w:rsidR="008D0F6A"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8D0F6A" w:rsidRDefault="008D0F6A" w:rsidP="008D0F6A">
            <w:pPr>
              <w:widowControl/>
              <w:spacing w:line="300" w:lineRule="auto"/>
              <w:rPr>
                <w:rFonts w:eastAsia="PMingLiU"/>
                <w:kern w:val="0"/>
                <w:lang w:eastAsia="zh-TW"/>
              </w:rPr>
            </w:pPr>
            <w:r>
              <w:rPr>
                <w:rFonts w:eastAsia="PMingLiU"/>
                <w:kern w:val="0"/>
                <w:lang w:eastAsia="zh-TW"/>
              </w:rPr>
              <w:t>Abstract / ppt</w:t>
            </w:r>
          </w:p>
          <w:p w:rsidR="008D0F6A" w:rsidRDefault="008D0F6A" w:rsidP="008D0F6A">
            <w:pPr>
              <w:widowControl/>
              <w:spacing w:line="300" w:lineRule="auto"/>
              <w:rPr>
                <w:rFonts w:eastAsia="PMingLiU"/>
                <w:kern w:val="0"/>
                <w:lang w:eastAsia="zh-TW"/>
              </w:rPr>
            </w:pPr>
            <w:r>
              <w:rPr>
                <w:rFonts w:eastAsia="PMingLiU" w:hint="eastAsia"/>
                <w:kern w:val="0"/>
                <w:lang w:eastAsia="zh-TW"/>
              </w:rPr>
              <w:t>摘要</w:t>
            </w:r>
            <w:r>
              <w:rPr>
                <w:rFonts w:eastAsia="PMingLiU"/>
                <w:kern w:val="0"/>
                <w:lang w:eastAsia="zh-TW"/>
              </w:rPr>
              <w:t xml:space="preserve"> / </w:t>
            </w:r>
            <w:r>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8D0F6A" w:rsidRDefault="008D0F6A" w:rsidP="008D0F6A">
            <w:pPr>
              <w:widowControl/>
              <w:shd w:val="clear" w:color="auto" w:fill="FFFFFF"/>
              <w:spacing w:line="315" w:lineRule="atLeast"/>
              <w:jc w:val="both"/>
              <w:rPr>
                <w:rFonts w:ascii="lucida Grande" w:eastAsia="lucida Grande" w:hAnsi="lucida Grande" w:cs="lucida Grande"/>
                <w:color w:val="000000"/>
                <w:sz w:val="21"/>
                <w:szCs w:val="21"/>
              </w:rPr>
            </w:pPr>
            <w:bookmarkStart w:id="0" w:name="_GoBack"/>
            <w:bookmarkEnd w:id="0"/>
            <w:r>
              <w:rPr>
                <w:rFonts w:ascii="lucida Grande" w:eastAsia="lucida Grande" w:hAnsi="lucida Grande" w:cs="lucida Grande"/>
                <w:color w:val="000000"/>
                <w:kern w:val="0"/>
                <w:sz w:val="21"/>
                <w:szCs w:val="21"/>
                <w:shd w:val="clear" w:color="auto" w:fill="FFFFFF"/>
                <w:lang w:bidi="ar"/>
              </w:rPr>
              <w:t> </w:t>
            </w:r>
            <w:r>
              <w:rPr>
                <w:rFonts w:ascii="宋体" w:hAnsi="宋体" w:cs="宋体" w:hint="eastAsia"/>
                <w:color w:val="000000"/>
                <w:kern w:val="0"/>
                <w:sz w:val="21"/>
                <w:szCs w:val="21"/>
                <w:shd w:val="clear" w:color="auto" w:fill="FFFFFF"/>
                <w:lang w:bidi="ar"/>
              </w:rPr>
              <w:t>在信息化、大数据的时代背景下，我们对网络及其移动端的依赖程度越来越高。我们的生活方式，出行方式，娱乐方式都发生了翻天覆地的变化。但在入院的患者中，他们对网络及其移动端的使用程度明显降低。患者对自己住院期间的生活能力及质量的要求远远低于对肢体能力恢复的要求。</w:t>
            </w:r>
            <w:r>
              <w:rPr>
                <w:rFonts w:ascii="lucida Grande" w:eastAsia="lucida Grande" w:hAnsi="lucida Grande" w:cs="lucida Grande"/>
                <w:color w:val="000000"/>
                <w:kern w:val="0"/>
                <w:sz w:val="21"/>
                <w:szCs w:val="21"/>
                <w:shd w:val="clear" w:color="auto" w:fill="FFFFFF"/>
                <w:lang w:bidi="ar"/>
              </w:rPr>
              <w:t>“</w:t>
            </w:r>
            <w:r>
              <w:rPr>
                <w:rFonts w:ascii="宋体" w:hAnsi="宋体" w:cs="宋体" w:hint="eastAsia"/>
                <w:color w:val="000000"/>
                <w:kern w:val="0"/>
                <w:sz w:val="21"/>
                <w:szCs w:val="21"/>
                <w:shd w:val="clear" w:color="auto" w:fill="FFFFFF"/>
                <w:lang w:bidi="ar"/>
              </w:rPr>
              <w:t>计划不及变化快</w:t>
            </w:r>
            <w:r>
              <w:rPr>
                <w:rFonts w:ascii="lucida Grande" w:eastAsia="lucida Grande" w:hAnsi="lucida Grande" w:cs="lucida Grande"/>
                <w:color w:val="000000"/>
                <w:kern w:val="0"/>
                <w:sz w:val="21"/>
                <w:szCs w:val="21"/>
                <w:shd w:val="clear" w:color="auto" w:fill="FFFFFF"/>
                <w:lang w:bidi="ar"/>
              </w:rPr>
              <w:t>”</w:t>
            </w:r>
            <w:r>
              <w:rPr>
                <w:rFonts w:ascii="宋体" w:hAnsi="宋体" w:cs="宋体" w:hint="eastAsia"/>
                <w:color w:val="000000"/>
                <w:kern w:val="0"/>
                <w:sz w:val="21"/>
                <w:szCs w:val="21"/>
                <w:shd w:val="clear" w:color="auto" w:fill="FFFFFF"/>
                <w:lang w:bidi="ar"/>
              </w:rPr>
              <w:t>这句话反映出社会发展的快递变化，同时也为我们治疗方式提出了新的思考课题。笔者将从</w:t>
            </w:r>
            <w:r>
              <w:rPr>
                <w:rFonts w:ascii="lucida Grande" w:eastAsia="lucida Grande" w:hAnsi="lucida Grande" w:cs="lucida Grande"/>
                <w:color w:val="000000"/>
                <w:kern w:val="0"/>
                <w:sz w:val="21"/>
                <w:szCs w:val="21"/>
                <w:shd w:val="clear" w:color="auto" w:fill="FFFFFF"/>
                <w:lang w:bidi="ar"/>
              </w:rPr>
              <w:t>“</w:t>
            </w:r>
            <w:r>
              <w:rPr>
                <w:rFonts w:ascii="宋体" w:hAnsi="宋体" w:cs="宋体" w:hint="eastAsia"/>
                <w:color w:val="000000"/>
                <w:kern w:val="0"/>
                <w:sz w:val="21"/>
                <w:szCs w:val="21"/>
                <w:shd w:val="clear" w:color="auto" w:fill="FFFFFF"/>
                <w:lang w:bidi="ar"/>
              </w:rPr>
              <w:t>因需而变，即需即供</w:t>
            </w:r>
            <w:r>
              <w:rPr>
                <w:rFonts w:ascii="lucida Grande" w:eastAsia="lucida Grande" w:hAnsi="lucida Grande" w:cs="lucida Grande"/>
                <w:color w:val="000000"/>
                <w:kern w:val="0"/>
                <w:sz w:val="21"/>
                <w:szCs w:val="21"/>
                <w:shd w:val="clear" w:color="auto" w:fill="FFFFFF"/>
                <w:lang w:bidi="ar"/>
              </w:rPr>
              <w:t>”</w:t>
            </w:r>
            <w:r>
              <w:rPr>
                <w:rFonts w:ascii="宋体" w:hAnsi="宋体" w:cs="宋体" w:hint="eastAsia"/>
                <w:color w:val="000000"/>
                <w:kern w:val="0"/>
                <w:sz w:val="21"/>
                <w:szCs w:val="21"/>
                <w:shd w:val="clear" w:color="auto" w:fill="FFFFFF"/>
                <w:lang w:bidi="ar"/>
              </w:rPr>
              <w:t>这八字出发，介绍将移动端介入到患者的治疗及住院生活中后对其生活质量及治疗效果的观察。</w:t>
            </w:r>
          </w:p>
          <w:p w:rsidR="008D0F6A" w:rsidRDefault="008D0F6A" w:rsidP="008D0F6A">
            <w:pPr>
              <w:widowControl/>
              <w:spacing w:line="300" w:lineRule="auto"/>
              <w:rPr>
                <w:rFonts w:eastAsia="PMingLiU"/>
                <w:i/>
                <w:color w:val="FF0000"/>
                <w:kern w:val="0"/>
                <w:sz w:val="22"/>
                <w:szCs w:val="22"/>
                <w:lang w:eastAsia="zh-TW"/>
              </w:rPr>
            </w:pPr>
          </w:p>
        </w:tc>
      </w:tr>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lucida Grande">
    <w:altName w:val="Segoe Print"/>
    <w:charset w:val="00"/>
    <w:family w:val="auto"/>
    <w:pitch w:val="default"/>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9"/>
  </w:num>
  <w:num w:numId="4">
    <w:abstractNumId w:val="2"/>
  </w:num>
  <w:num w:numId="5">
    <w:abstractNumId w:val="3"/>
  </w:num>
  <w:num w:numId="6">
    <w:abstractNumId w:val="10"/>
  </w:num>
  <w:num w:numId="7">
    <w:abstractNumId w:val="4"/>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71611"/>
    <w:rsid w:val="001C2281"/>
    <w:rsid w:val="001C74D8"/>
    <w:rsid w:val="001E6E25"/>
    <w:rsid w:val="00213001"/>
    <w:rsid w:val="00252476"/>
    <w:rsid w:val="00294DFF"/>
    <w:rsid w:val="002D0C3A"/>
    <w:rsid w:val="002F52E7"/>
    <w:rsid w:val="0036013E"/>
    <w:rsid w:val="00365E01"/>
    <w:rsid w:val="003710EB"/>
    <w:rsid w:val="00382A55"/>
    <w:rsid w:val="003E7E78"/>
    <w:rsid w:val="00420B8E"/>
    <w:rsid w:val="00425618"/>
    <w:rsid w:val="004404B7"/>
    <w:rsid w:val="004B12F6"/>
    <w:rsid w:val="004C2E43"/>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0F6A"/>
    <w:rsid w:val="008D656E"/>
    <w:rsid w:val="00927B97"/>
    <w:rsid w:val="00931A4D"/>
    <w:rsid w:val="00934A15"/>
    <w:rsid w:val="009600FF"/>
    <w:rsid w:val="009A49BD"/>
    <w:rsid w:val="009C02CA"/>
    <w:rsid w:val="009D26C1"/>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E201D2"/>
    <w:rsid w:val="00E7014D"/>
    <w:rsid w:val="00E82CC4"/>
    <w:rsid w:val="00E84F43"/>
    <w:rsid w:val="00E851CD"/>
    <w:rsid w:val="00E97A22"/>
    <w:rsid w:val="00EB3FBD"/>
    <w:rsid w:val="00ED3CCD"/>
    <w:rsid w:val="00F011C0"/>
    <w:rsid w:val="00F11459"/>
    <w:rsid w:val="00F30417"/>
    <w:rsid w:val="00F40B31"/>
    <w:rsid w:val="00F46CF8"/>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539A"/>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2018-03-26T14:22:00Z</dcterms:created>
  <dcterms:modified xsi:type="dcterms:W3CDTF">2018-03-26T14:22:00Z</dcterms:modified>
</cp:coreProperties>
</file>